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3DC5" w14:textId="49413DCA" w:rsidR="00C233DA" w:rsidRPr="0000371B" w:rsidRDefault="00C233DA" w:rsidP="0000371B">
      <w:pPr>
        <w:ind w:firstLineChars="600" w:firstLine="1260"/>
        <w:rPr>
          <w:szCs w:val="21"/>
        </w:rPr>
      </w:pPr>
      <w:r w:rsidRPr="0000371B">
        <w:rPr>
          <w:rFonts w:hint="eastAsia"/>
          <w:szCs w:val="21"/>
        </w:rPr>
        <w:t>医師の登園許可証</w:t>
      </w:r>
    </w:p>
    <w:p w14:paraId="203D89DB" w14:textId="77777777" w:rsidR="007672DF" w:rsidRPr="0097573F" w:rsidRDefault="007672DF">
      <w:pPr>
        <w:rPr>
          <w:sz w:val="16"/>
          <w:szCs w:val="16"/>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9"/>
      </w:tblGrid>
      <w:tr w:rsidR="0000371B" w14:paraId="0C34681D" w14:textId="77777777" w:rsidTr="00755E18">
        <w:trPr>
          <w:trHeight w:val="4933"/>
        </w:trPr>
        <w:tc>
          <w:tcPr>
            <w:tcW w:w="10649" w:type="dxa"/>
          </w:tcPr>
          <w:p w14:paraId="518AD37C" w14:textId="3D640208" w:rsidR="0000371B" w:rsidRDefault="0000371B" w:rsidP="00755E18">
            <w:pPr>
              <w:jc w:val="center"/>
            </w:pPr>
            <w:r>
              <w:rPr>
                <w:rFonts w:hint="eastAsia"/>
              </w:rPr>
              <w:t>登　　園　　許　　可　　証</w:t>
            </w:r>
          </w:p>
          <w:p w14:paraId="55E029AA" w14:textId="77777777" w:rsidR="0000371B" w:rsidRPr="009E2F99" w:rsidRDefault="0000371B" w:rsidP="0000371B">
            <w:pPr>
              <w:ind w:left="-53" w:firstLineChars="300" w:firstLine="630"/>
              <w:rPr>
                <w:u w:val="single"/>
              </w:rPr>
            </w:pPr>
            <w:r w:rsidRPr="009E2F99">
              <w:rPr>
                <w:rFonts w:hint="eastAsia"/>
                <w:u w:val="single"/>
              </w:rPr>
              <w:t>くいせようちえん　園長様</w:t>
            </w:r>
          </w:p>
          <w:p w14:paraId="13AB54FF" w14:textId="63C430FA" w:rsidR="0000371B" w:rsidRPr="009E2F99" w:rsidRDefault="0000371B" w:rsidP="0000371B">
            <w:pPr>
              <w:ind w:left="-53" w:firstLineChars="2600" w:firstLine="5460"/>
              <w:rPr>
                <w:u w:val="single"/>
              </w:rPr>
            </w:pPr>
            <w:r w:rsidRPr="009E2F99">
              <w:rPr>
                <w:rFonts w:hint="eastAsia"/>
                <w:u w:val="single"/>
              </w:rPr>
              <w:t>入園児童氏名</w:t>
            </w:r>
            <w:r w:rsidR="009E2F99" w:rsidRPr="009E2F99">
              <w:rPr>
                <w:rFonts w:hint="eastAsia"/>
                <w:u w:val="single"/>
              </w:rPr>
              <w:t xml:space="preserve">　　　　　　　　　　　</w:t>
            </w:r>
          </w:p>
          <w:p w14:paraId="2EE8863E" w14:textId="5C9AAE59" w:rsidR="0000371B" w:rsidRPr="009E2F99" w:rsidRDefault="0000371B" w:rsidP="0000371B">
            <w:pPr>
              <w:ind w:left="-53" w:firstLineChars="600" w:firstLine="1260"/>
              <w:rPr>
                <w:u w:val="single"/>
              </w:rPr>
            </w:pPr>
            <w:r w:rsidRPr="009E2F99">
              <w:rPr>
                <w:rFonts w:hint="eastAsia"/>
                <w:u w:val="single"/>
              </w:rPr>
              <w:t>病名　「　　　　　　　　　　　　　　　　　　　　　」</w:t>
            </w:r>
          </w:p>
          <w:p w14:paraId="5A3F4D48" w14:textId="77777777" w:rsidR="009E2F99" w:rsidRDefault="009E2F99" w:rsidP="009E2F99"/>
          <w:p w14:paraId="2972B691" w14:textId="34BD38F8" w:rsidR="0000371B" w:rsidRDefault="0000371B" w:rsidP="009E2F99">
            <w:pPr>
              <w:ind w:firstLineChars="500" w:firstLine="1050"/>
            </w:pPr>
            <w:r>
              <w:rPr>
                <w:rFonts w:hint="eastAsia"/>
              </w:rPr>
              <w:t>年　月　日から症状も回復し、集団生活に支障がない状態になったので</w:t>
            </w:r>
          </w:p>
          <w:p w14:paraId="30D29B70" w14:textId="0D0B6F2A" w:rsidR="0000371B" w:rsidRDefault="0000371B" w:rsidP="009E2F99">
            <w:pPr>
              <w:ind w:left="-53" w:firstLineChars="400" w:firstLine="840"/>
            </w:pPr>
            <w:r>
              <w:rPr>
                <w:rFonts w:hint="eastAsia"/>
              </w:rPr>
              <w:t>登園可能と判断します。</w:t>
            </w:r>
          </w:p>
          <w:p w14:paraId="0AB452F0" w14:textId="77777777" w:rsidR="00755E18" w:rsidRDefault="00755E18" w:rsidP="009E2F99">
            <w:pPr>
              <w:ind w:left="-53" w:firstLineChars="400" w:firstLine="840"/>
            </w:pPr>
          </w:p>
          <w:p w14:paraId="1AA1EB76" w14:textId="1B054E0A" w:rsidR="0000371B" w:rsidRDefault="0097573F" w:rsidP="0097573F">
            <w:pPr>
              <w:ind w:firstLineChars="400" w:firstLine="840"/>
              <w:rPr>
                <w:u w:val="single"/>
              </w:rPr>
            </w:pPr>
            <w:r>
              <w:rPr>
                <w:rFonts w:hint="eastAsia"/>
                <w:u w:val="single"/>
              </w:rPr>
              <w:t xml:space="preserve">　　　年</w:t>
            </w:r>
            <w:r w:rsidR="0000371B" w:rsidRPr="009E2F99">
              <w:rPr>
                <w:rFonts w:hint="eastAsia"/>
                <w:u w:val="single"/>
              </w:rPr>
              <w:t xml:space="preserve">　</w:t>
            </w:r>
            <w:r w:rsidR="009E2F99" w:rsidRPr="009E2F99">
              <w:rPr>
                <w:rFonts w:hint="eastAsia"/>
                <w:u w:val="single"/>
              </w:rPr>
              <w:t xml:space="preserve">　</w:t>
            </w:r>
            <w:r>
              <w:rPr>
                <w:rFonts w:hint="eastAsia"/>
                <w:u w:val="single"/>
              </w:rPr>
              <w:t xml:space="preserve">　</w:t>
            </w:r>
            <w:r w:rsidR="0000371B" w:rsidRPr="009E2F99">
              <w:rPr>
                <w:rFonts w:hint="eastAsia"/>
                <w:u w:val="single"/>
              </w:rPr>
              <w:t>月</w:t>
            </w:r>
            <w:r w:rsidR="009E2F99" w:rsidRPr="009E2F99">
              <w:rPr>
                <w:rFonts w:hint="eastAsia"/>
                <w:u w:val="single"/>
              </w:rPr>
              <w:t xml:space="preserve">　</w:t>
            </w:r>
            <w:r>
              <w:rPr>
                <w:rFonts w:hint="eastAsia"/>
                <w:u w:val="single"/>
              </w:rPr>
              <w:t xml:space="preserve">　</w:t>
            </w:r>
            <w:r w:rsidR="0000371B" w:rsidRPr="009E2F99">
              <w:rPr>
                <w:rFonts w:hint="eastAsia"/>
                <w:u w:val="single"/>
              </w:rPr>
              <w:t xml:space="preserve">　日</w:t>
            </w:r>
          </w:p>
          <w:p w14:paraId="1D036B59" w14:textId="77777777" w:rsidR="00755E18" w:rsidRPr="009E2F99" w:rsidRDefault="00755E18" w:rsidP="00755E18">
            <w:pPr>
              <w:rPr>
                <w:u w:val="single"/>
              </w:rPr>
            </w:pPr>
          </w:p>
          <w:p w14:paraId="50D2C431" w14:textId="2739FFE3" w:rsidR="0000371B" w:rsidRDefault="0000371B" w:rsidP="009E2F99">
            <w:pPr>
              <w:ind w:left="-53" w:firstLineChars="1000" w:firstLine="2100"/>
              <w:rPr>
                <w:u w:val="single"/>
              </w:rPr>
            </w:pPr>
            <w:r w:rsidRPr="00755E18">
              <w:rPr>
                <w:rFonts w:hint="eastAsia"/>
                <w:u w:val="single"/>
              </w:rPr>
              <w:t>医療機関名</w:t>
            </w:r>
            <w:r w:rsidR="00755E18" w:rsidRPr="00755E18">
              <w:rPr>
                <w:rFonts w:hint="eastAsia"/>
                <w:u w:val="single"/>
              </w:rPr>
              <w:t xml:space="preserve">　　　　　　　　　　　　　　　　　　　　　　</w:t>
            </w:r>
          </w:p>
          <w:p w14:paraId="771A7709" w14:textId="77777777" w:rsidR="00755E18" w:rsidRPr="00755E18" w:rsidRDefault="00755E18" w:rsidP="0097573F">
            <w:pPr>
              <w:rPr>
                <w:u w:val="single"/>
              </w:rPr>
            </w:pPr>
          </w:p>
          <w:p w14:paraId="5D07B840" w14:textId="25B384A3" w:rsidR="0000371B" w:rsidRPr="00755E18" w:rsidRDefault="0000371B" w:rsidP="009E2F99">
            <w:pPr>
              <w:ind w:left="-53" w:firstLineChars="1000" w:firstLine="2100"/>
              <w:rPr>
                <w:u w:val="single"/>
              </w:rPr>
            </w:pPr>
            <w:r w:rsidRPr="00755E18">
              <w:rPr>
                <w:rFonts w:hint="eastAsia"/>
                <w:u w:val="single"/>
              </w:rPr>
              <w:t xml:space="preserve">医師名　　</w:t>
            </w:r>
            <w:r w:rsidR="009E2F99" w:rsidRPr="00755E18">
              <w:rPr>
                <w:rFonts w:hint="eastAsia"/>
                <w:u w:val="single"/>
              </w:rPr>
              <w:t xml:space="preserve">　　　　　　　</w:t>
            </w:r>
            <w:r w:rsidR="00755E18" w:rsidRPr="00755E18">
              <w:rPr>
                <w:rFonts w:hint="eastAsia"/>
                <w:u w:val="single"/>
              </w:rPr>
              <w:t xml:space="preserve">　　</w:t>
            </w:r>
            <w:r w:rsidR="009E2F99" w:rsidRPr="00755E18">
              <w:rPr>
                <w:rFonts w:hint="eastAsia"/>
                <w:u w:val="single"/>
              </w:rPr>
              <w:t xml:space="preserve">　　　　　　</w:t>
            </w:r>
            <w:r w:rsidRPr="00755E18">
              <w:rPr>
                <w:rFonts w:hint="eastAsia"/>
                <w:u w:val="single"/>
              </w:rPr>
              <w:t>印またはサイン</w:t>
            </w:r>
          </w:p>
        </w:tc>
      </w:tr>
    </w:tbl>
    <w:p w14:paraId="3E702929" w14:textId="07E3BA1F" w:rsidR="00755E18" w:rsidRDefault="00755E18" w:rsidP="00755E18"/>
    <w:p w14:paraId="1229D098" w14:textId="48677B74" w:rsidR="00365C9A" w:rsidRDefault="00A70CC0" w:rsidP="00A70CC0">
      <w:r>
        <w:rPr>
          <w:rFonts w:hint="eastAsia"/>
        </w:rPr>
        <w:t>-------------------------------------------------------</w:t>
      </w:r>
      <w:r w:rsidR="00C233DA">
        <w:rPr>
          <w:rFonts w:hint="eastAsia"/>
        </w:rPr>
        <w:t>キリトリセン</w:t>
      </w:r>
      <w:r>
        <w:rPr>
          <w:rFonts w:hint="eastAsia"/>
        </w:rPr>
        <w:t>----------------------------------------------------------</w:t>
      </w:r>
    </w:p>
    <w:p w14:paraId="19C2455A" w14:textId="36706D9C" w:rsidR="00C233DA" w:rsidRDefault="00C233DA" w:rsidP="00755E18">
      <w:pPr>
        <w:jc w:val="center"/>
      </w:pPr>
      <w:r>
        <w:rPr>
          <w:rFonts w:hint="eastAsia"/>
        </w:rPr>
        <w:t>医師が記入した登園許可証</w:t>
      </w:r>
      <w:r w:rsidR="00160FB6">
        <w:rPr>
          <w:rFonts w:hint="eastAsia"/>
        </w:rPr>
        <w:t>が必要な感染症</w:t>
      </w:r>
    </w:p>
    <w:tbl>
      <w:tblPr>
        <w:tblStyle w:val="a3"/>
        <w:tblW w:w="10768" w:type="dxa"/>
        <w:tblLook w:val="04A0" w:firstRow="1" w:lastRow="0" w:firstColumn="1" w:lastColumn="0" w:noHBand="0" w:noVBand="1"/>
      </w:tblPr>
      <w:tblGrid>
        <w:gridCol w:w="2547"/>
        <w:gridCol w:w="4111"/>
        <w:gridCol w:w="4110"/>
      </w:tblGrid>
      <w:tr w:rsidR="00160FB6" w14:paraId="1E154BE3" w14:textId="77777777" w:rsidTr="003C4D75">
        <w:tc>
          <w:tcPr>
            <w:tcW w:w="2547" w:type="dxa"/>
          </w:tcPr>
          <w:p w14:paraId="15D09C0D" w14:textId="367966EB" w:rsidR="00160FB6" w:rsidRDefault="00160FB6" w:rsidP="00427FD6">
            <w:pPr>
              <w:jc w:val="center"/>
            </w:pPr>
            <w:r>
              <w:rPr>
                <w:rFonts w:hint="eastAsia"/>
              </w:rPr>
              <w:t>感染症名</w:t>
            </w:r>
          </w:p>
        </w:tc>
        <w:tc>
          <w:tcPr>
            <w:tcW w:w="4111" w:type="dxa"/>
          </w:tcPr>
          <w:p w14:paraId="7EFF50D9" w14:textId="334D17AE" w:rsidR="00160FB6" w:rsidRDefault="00160FB6" w:rsidP="00427FD6">
            <w:pPr>
              <w:jc w:val="center"/>
            </w:pPr>
            <w:r>
              <w:rPr>
                <w:rFonts w:hint="eastAsia"/>
              </w:rPr>
              <w:t>感染しやすい期間</w:t>
            </w:r>
          </w:p>
        </w:tc>
        <w:tc>
          <w:tcPr>
            <w:tcW w:w="4110" w:type="dxa"/>
          </w:tcPr>
          <w:p w14:paraId="23CD8287" w14:textId="6A1382AD" w:rsidR="00160FB6" w:rsidRDefault="00160FB6" w:rsidP="00427FD6">
            <w:pPr>
              <w:jc w:val="center"/>
            </w:pPr>
            <w:r>
              <w:rPr>
                <w:rFonts w:hint="eastAsia"/>
              </w:rPr>
              <w:t>登園のめやす</w:t>
            </w:r>
          </w:p>
        </w:tc>
      </w:tr>
      <w:tr w:rsidR="00160FB6" w14:paraId="3694FC72" w14:textId="77777777" w:rsidTr="003C4D75">
        <w:tc>
          <w:tcPr>
            <w:tcW w:w="2547" w:type="dxa"/>
          </w:tcPr>
          <w:p w14:paraId="320D0AF3" w14:textId="3BFA740D" w:rsidR="00160FB6" w:rsidRDefault="00160FB6" w:rsidP="00C233DA">
            <w:r>
              <w:rPr>
                <w:rFonts w:hint="eastAsia"/>
              </w:rPr>
              <w:t>麻しん(はしか)</w:t>
            </w:r>
          </w:p>
        </w:tc>
        <w:tc>
          <w:tcPr>
            <w:tcW w:w="4111" w:type="dxa"/>
          </w:tcPr>
          <w:p w14:paraId="3969CAB1" w14:textId="79D99922" w:rsidR="00160FB6" w:rsidRPr="002434C5" w:rsidRDefault="009D5216" w:rsidP="00C233DA">
            <w:pPr>
              <w:rPr>
                <w:sz w:val="20"/>
                <w:szCs w:val="20"/>
              </w:rPr>
            </w:pPr>
            <w:r w:rsidRPr="002434C5">
              <w:rPr>
                <w:rFonts w:hint="eastAsia"/>
                <w:sz w:val="20"/>
                <w:szCs w:val="20"/>
              </w:rPr>
              <w:t>発症</w:t>
            </w:r>
            <w:r w:rsidR="002434C5">
              <w:rPr>
                <w:rFonts w:hint="eastAsia"/>
                <w:sz w:val="20"/>
                <w:szCs w:val="20"/>
              </w:rPr>
              <w:t>1</w:t>
            </w:r>
            <w:r w:rsidRPr="002434C5">
              <w:rPr>
                <w:rFonts w:hint="eastAsia"/>
                <w:sz w:val="20"/>
                <w:szCs w:val="20"/>
              </w:rPr>
              <w:t>日前から</w:t>
            </w:r>
            <w:r w:rsidR="002434C5" w:rsidRPr="002434C5">
              <w:rPr>
                <w:rFonts w:hint="eastAsia"/>
                <w:sz w:val="20"/>
                <w:szCs w:val="20"/>
              </w:rPr>
              <w:t>発しん出現後の</w:t>
            </w:r>
            <w:r w:rsidR="002434C5">
              <w:rPr>
                <w:rFonts w:hint="eastAsia"/>
                <w:sz w:val="20"/>
                <w:szCs w:val="20"/>
              </w:rPr>
              <w:t>4</w:t>
            </w:r>
            <w:r w:rsidR="002434C5" w:rsidRPr="002434C5">
              <w:rPr>
                <w:rFonts w:hint="eastAsia"/>
                <w:sz w:val="20"/>
                <w:szCs w:val="20"/>
              </w:rPr>
              <w:t>日後まで</w:t>
            </w:r>
          </w:p>
        </w:tc>
        <w:tc>
          <w:tcPr>
            <w:tcW w:w="4110" w:type="dxa"/>
          </w:tcPr>
          <w:p w14:paraId="2A91CDE8" w14:textId="0E2B51B7" w:rsidR="00160FB6" w:rsidRPr="007A27C0" w:rsidRDefault="007A27C0" w:rsidP="00C233DA">
            <w:pPr>
              <w:rPr>
                <w:sz w:val="20"/>
                <w:szCs w:val="20"/>
              </w:rPr>
            </w:pPr>
            <w:r w:rsidRPr="007A27C0">
              <w:rPr>
                <w:rFonts w:hint="eastAsia"/>
                <w:sz w:val="20"/>
                <w:szCs w:val="20"/>
              </w:rPr>
              <w:t>解熱後3日間を経過してから</w:t>
            </w:r>
          </w:p>
        </w:tc>
      </w:tr>
      <w:tr w:rsidR="00160FB6" w14:paraId="500E28A5" w14:textId="77777777" w:rsidTr="003C4D75">
        <w:tc>
          <w:tcPr>
            <w:tcW w:w="2547" w:type="dxa"/>
          </w:tcPr>
          <w:p w14:paraId="0CA57FFA" w14:textId="656D8329" w:rsidR="00160FB6" w:rsidRDefault="00160FB6" w:rsidP="00C233DA">
            <w:r>
              <w:rPr>
                <w:rFonts w:hint="eastAsia"/>
              </w:rPr>
              <w:t>インフルエンザ</w:t>
            </w:r>
          </w:p>
        </w:tc>
        <w:tc>
          <w:tcPr>
            <w:tcW w:w="4111" w:type="dxa"/>
          </w:tcPr>
          <w:p w14:paraId="442B5623" w14:textId="3A9786DE" w:rsidR="00160FB6" w:rsidRPr="002434C5" w:rsidRDefault="002434C5" w:rsidP="00C233DA">
            <w:pPr>
              <w:rPr>
                <w:sz w:val="20"/>
                <w:szCs w:val="20"/>
              </w:rPr>
            </w:pPr>
            <w:r>
              <w:rPr>
                <w:rFonts w:hint="eastAsia"/>
                <w:sz w:val="20"/>
                <w:szCs w:val="20"/>
              </w:rPr>
              <w:t>症状が有る期間(発症前24時間から発病後3日程度までが最も感染力が強い)</w:t>
            </w:r>
          </w:p>
        </w:tc>
        <w:tc>
          <w:tcPr>
            <w:tcW w:w="4110" w:type="dxa"/>
          </w:tcPr>
          <w:p w14:paraId="4D945F05" w14:textId="35AA57B9" w:rsidR="00160FB6" w:rsidRPr="007A27C0" w:rsidRDefault="007A27C0" w:rsidP="00C233DA">
            <w:pPr>
              <w:rPr>
                <w:sz w:val="20"/>
                <w:szCs w:val="20"/>
              </w:rPr>
            </w:pPr>
            <w:r>
              <w:rPr>
                <w:rFonts w:hint="eastAsia"/>
                <w:sz w:val="20"/>
                <w:szCs w:val="20"/>
              </w:rPr>
              <w:t>発症した後5日を経過し、かつ、解熱した後2日(幼児にあっては3日)を経過してから</w:t>
            </w:r>
          </w:p>
        </w:tc>
      </w:tr>
      <w:tr w:rsidR="00160FB6" w14:paraId="76E7E6E4" w14:textId="77777777" w:rsidTr="003C4D75">
        <w:tc>
          <w:tcPr>
            <w:tcW w:w="2547" w:type="dxa"/>
          </w:tcPr>
          <w:p w14:paraId="4A3A1603" w14:textId="1E874977" w:rsidR="00160FB6" w:rsidRDefault="00160FB6" w:rsidP="00C233DA">
            <w:r>
              <w:rPr>
                <w:rFonts w:hint="eastAsia"/>
              </w:rPr>
              <w:t>風しん</w:t>
            </w:r>
          </w:p>
        </w:tc>
        <w:tc>
          <w:tcPr>
            <w:tcW w:w="4111" w:type="dxa"/>
          </w:tcPr>
          <w:p w14:paraId="316B434A" w14:textId="0EF51737" w:rsidR="00160FB6" w:rsidRPr="002434C5" w:rsidRDefault="002434C5" w:rsidP="00C233DA">
            <w:pPr>
              <w:rPr>
                <w:sz w:val="20"/>
                <w:szCs w:val="20"/>
              </w:rPr>
            </w:pPr>
            <w:r>
              <w:rPr>
                <w:rFonts w:hint="eastAsia"/>
                <w:sz w:val="20"/>
                <w:szCs w:val="20"/>
              </w:rPr>
              <w:t>発しん</w:t>
            </w:r>
            <w:r w:rsidR="004B5610">
              <w:rPr>
                <w:rFonts w:hint="eastAsia"/>
                <w:sz w:val="20"/>
                <w:szCs w:val="20"/>
              </w:rPr>
              <w:t>出現の前7日から後7日間くらい</w:t>
            </w:r>
          </w:p>
        </w:tc>
        <w:tc>
          <w:tcPr>
            <w:tcW w:w="4110" w:type="dxa"/>
          </w:tcPr>
          <w:p w14:paraId="7B012B52" w14:textId="4332CC42" w:rsidR="00160FB6" w:rsidRPr="007A27C0" w:rsidRDefault="000B2011" w:rsidP="00C233DA">
            <w:pPr>
              <w:rPr>
                <w:sz w:val="20"/>
                <w:szCs w:val="20"/>
              </w:rPr>
            </w:pPr>
            <w:r>
              <w:rPr>
                <w:rFonts w:hint="eastAsia"/>
                <w:sz w:val="20"/>
                <w:szCs w:val="20"/>
              </w:rPr>
              <w:t>発しんが消失してから</w:t>
            </w:r>
          </w:p>
        </w:tc>
      </w:tr>
      <w:tr w:rsidR="00160FB6" w14:paraId="2922E3D4" w14:textId="77777777" w:rsidTr="003C4D75">
        <w:tc>
          <w:tcPr>
            <w:tcW w:w="2547" w:type="dxa"/>
          </w:tcPr>
          <w:p w14:paraId="3991ADA4" w14:textId="661A6501" w:rsidR="00160FB6" w:rsidRDefault="00160FB6" w:rsidP="00C233DA">
            <w:r>
              <w:rPr>
                <w:rFonts w:hint="eastAsia"/>
              </w:rPr>
              <w:t>水痘(水ぼうそう)</w:t>
            </w:r>
          </w:p>
        </w:tc>
        <w:tc>
          <w:tcPr>
            <w:tcW w:w="4111" w:type="dxa"/>
          </w:tcPr>
          <w:p w14:paraId="24BF4D50" w14:textId="54119143" w:rsidR="00160FB6" w:rsidRPr="002434C5" w:rsidRDefault="004B5610" w:rsidP="00C233DA">
            <w:pPr>
              <w:rPr>
                <w:sz w:val="20"/>
                <w:szCs w:val="20"/>
              </w:rPr>
            </w:pPr>
            <w:r>
              <w:rPr>
                <w:rFonts w:hint="eastAsia"/>
                <w:sz w:val="20"/>
                <w:szCs w:val="20"/>
              </w:rPr>
              <w:t>発しん出現1～2日前から痂皮形成まで</w:t>
            </w:r>
          </w:p>
        </w:tc>
        <w:tc>
          <w:tcPr>
            <w:tcW w:w="4110" w:type="dxa"/>
          </w:tcPr>
          <w:p w14:paraId="5A05BCA5" w14:textId="1C430107" w:rsidR="00160FB6" w:rsidRPr="007A27C0" w:rsidRDefault="000B2011" w:rsidP="00C233DA">
            <w:pPr>
              <w:rPr>
                <w:sz w:val="20"/>
                <w:szCs w:val="20"/>
              </w:rPr>
            </w:pPr>
            <w:r>
              <w:rPr>
                <w:rFonts w:hint="eastAsia"/>
                <w:sz w:val="20"/>
                <w:szCs w:val="20"/>
              </w:rPr>
              <w:t>すべての発しんが痂皮化してから</w:t>
            </w:r>
          </w:p>
        </w:tc>
      </w:tr>
      <w:tr w:rsidR="00160FB6" w14:paraId="40C3E6E8" w14:textId="77777777" w:rsidTr="003C4D75">
        <w:tc>
          <w:tcPr>
            <w:tcW w:w="2547" w:type="dxa"/>
          </w:tcPr>
          <w:p w14:paraId="439BF65E" w14:textId="77777777" w:rsidR="00160FB6" w:rsidRDefault="00160FB6" w:rsidP="00C233DA">
            <w:r>
              <w:rPr>
                <w:rFonts w:hint="eastAsia"/>
              </w:rPr>
              <w:t>流行性耳下腺炎</w:t>
            </w:r>
          </w:p>
          <w:p w14:paraId="3A8B0658" w14:textId="211542A2" w:rsidR="00160FB6" w:rsidRDefault="00160FB6" w:rsidP="00C233DA">
            <w:r>
              <w:rPr>
                <w:rFonts w:hint="eastAsia"/>
              </w:rPr>
              <w:t>(おたふくかぜ)</w:t>
            </w:r>
          </w:p>
        </w:tc>
        <w:tc>
          <w:tcPr>
            <w:tcW w:w="4111" w:type="dxa"/>
          </w:tcPr>
          <w:p w14:paraId="027F3F01" w14:textId="0F63ADC6" w:rsidR="00160FB6" w:rsidRPr="002434C5" w:rsidRDefault="004B5610" w:rsidP="00C233DA">
            <w:pPr>
              <w:rPr>
                <w:sz w:val="20"/>
                <w:szCs w:val="20"/>
              </w:rPr>
            </w:pPr>
            <w:r>
              <w:rPr>
                <w:rFonts w:hint="eastAsia"/>
                <w:sz w:val="20"/>
                <w:szCs w:val="20"/>
              </w:rPr>
              <w:t>発症3日前から耳下腺腫脹後4日</w:t>
            </w:r>
          </w:p>
        </w:tc>
        <w:tc>
          <w:tcPr>
            <w:tcW w:w="4110" w:type="dxa"/>
          </w:tcPr>
          <w:p w14:paraId="66A0C574" w14:textId="1E81F603" w:rsidR="00160FB6" w:rsidRPr="007A27C0" w:rsidRDefault="000B2011" w:rsidP="00C233DA">
            <w:pPr>
              <w:rPr>
                <w:sz w:val="20"/>
                <w:szCs w:val="20"/>
              </w:rPr>
            </w:pPr>
            <w:r>
              <w:rPr>
                <w:rFonts w:hint="eastAsia"/>
                <w:sz w:val="20"/>
                <w:szCs w:val="20"/>
              </w:rPr>
              <w:t>耳下腺、顎下腺、舌下腺の腫脹発現した後5日を経過し</w:t>
            </w:r>
            <w:r w:rsidR="003C4D75" w:rsidRPr="003C4D75">
              <w:rPr>
                <w:rFonts w:hint="eastAsia"/>
                <w:sz w:val="18"/>
                <w:szCs w:val="18"/>
              </w:rPr>
              <w:t>、</w:t>
            </w:r>
            <w:r>
              <w:rPr>
                <w:rFonts w:hint="eastAsia"/>
                <w:sz w:val="20"/>
                <w:szCs w:val="20"/>
              </w:rPr>
              <w:t>かつ全身状態が良好になるまで</w:t>
            </w:r>
          </w:p>
        </w:tc>
      </w:tr>
      <w:tr w:rsidR="00160FB6" w14:paraId="566EE889" w14:textId="77777777" w:rsidTr="003C4D75">
        <w:tc>
          <w:tcPr>
            <w:tcW w:w="2547" w:type="dxa"/>
          </w:tcPr>
          <w:p w14:paraId="367E351D" w14:textId="4E58C701" w:rsidR="00160FB6" w:rsidRDefault="00160FB6" w:rsidP="00C233DA">
            <w:r>
              <w:rPr>
                <w:rFonts w:hint="eastAsia"/>
              </w:rPr>
              <w:t>結核</w:t>
            </w:r>
          </w:p>
        </w:tc>
        <w:tc>
          <w:tcPr>
            <w:tcW w:w="4111" w:type="dxa"/>
          </w:tcPr>
          <w:p w14:paraId="22C8636B" w14:textId="77777777" w:rsidR="00160FB6" w:rsidRPr="002434C5" w:rsidRDefault="00160FB6" w:rsidP="00C233DA">
            <w:pPr>
              <w:rPr>
                <w:sz w:val="20"/>
                <w:szCs w:val="20"/>
              </w:rPr>
            </w:pPr>
          </w:p>
        </w:tc>
        <w:tc>
          <w:tcPr>
            <w:tcW w:w="4110" w:type="dxa"/>
          </w:tcPr>
          <w:p w14:paraId="7C9AB717" w14:textId="0DCFC0F7" w:rsidR="00160FB6" w:rsidRPr="007A27C0" w:rsidRDefault="003C4D75" w:rsidP="00C233DA">
            <w:pPr>
              <w:rPr>
                <w:sz w:val="20"/>
                <w:szCs w:val="20"/>
              </w:rPr>
            </w:pPr>
            <w:r>
              <w:rPr>
                <w:rFonts w:hint="eastAsia"/>
                <w:sz w:val="20"/>
                <w:szCs w:val="20"/>
              </w:rPr>
              <w:t>医師により感染の恐れがないと認めるまで</w:t>
            </w:r>
          </w:p>
        </w:tc>
      </w:tr>
      <w:tr w:rsidR="00160FB6" w14:paraId="77C62B76" w14:textId="77777777" w:rsidTr="003C4D75">
        <w:tc>
          <w:tcPr>
            <w:tcW w:w="2547" w:type="dxa"/>
          </w:tcPr>
          <w:p w14:paraId="77DBC148" w14:textId="21CACB5E" w:rsidR="00160FB6" w:rsidRDefault="009D5216" w:rsidP="00C233DA">
            <w:r>
              <w:rPr>
                <w:rFonts w:hint="eastAsia"/>
              </w:rPr>
              <w:t>咽頭結膜熱(プール熱)</w:t>
            </w:r>
          </w:p>
        </w:tc>
        <w:tc>
          <w:tcPr>
            <w:tcW w:w="4111" w:type="dxa"/>
          </w:tcPr>
          <w:p w14:paraId="4492EE7A" w14:textId="0550773B" w:rsidR="00160FB6" w:rsidRPr="002434C5" w:rsidRDefault="004B5610" w:rsidP="00C233DA">
            <w:pPr>
              <w:rPr>
                <w:sz w:val="20"/>
                <w:szCs w:val="20"/>
              </w:rPr>
            </w:pPr>
            <w:r>
              <w:rPr>
                <w:rFonts w:hint="eastAsia"/>
                <w:sz w:val="20"/>
                <w:szCs w:val="20"/>
              </w:rPr>
              <w:t>発熱、充血等症状が出現した数日間</w:t>
            </w:r>
          </w:p>
        </w:tc>
        <w:tc>
          <w:tcPr>
            <w:tcW w:w="4110" w:type="dxa"/>
          </w:tcPr>
          <w:p w14:paraId="53D399F5" w14:textId="3A44E612" w:rsidR="00160FB6" w:rsidRPr="007A27C0" w:rsidRDefault="003C4D75" w:rsidP="00C233DA">
            <w:pPr>
              <w:rPr>
                <w:sz w:val="20"/>
                <w:szCs w:val="20"/>
              </w:rPr>
            </w:pPr>
            <w:r>
              <w:rPr>
                <w:rFonts w:hint="eastAsia"/>
                <w:sz w:val="20"/>
                <w:szCs w:val="20"/>
              </w:rPr>
              <w:t>主な症状が消え2日経過してから</w:t>
            </w:r>
          </w:p>
        </w:tc>
      </w:tr>
      <w:tr w:rsidR="009D5216" w14:paraId="495DCB3D" w14:textId="77777777" w:rsidTr="003C4D75">
        <w:tc>
          <w:tcPr>
            <w:tcW w:w="2547" w:type="dxa"/>
          </w:tcPr>
          <w:p w14:paraId="25C7FE12" w14:textId="01A2D1B7" w:rsidR="009D5216" w:rsidRDefault="009D5216" w:rsidP="00C233DA">
            <w:r>
              <w:rPr>
                <w:rFonts w:hint="eastAsia"/>
              </w:rPr>
              <w:t>流行性角結膜炎</w:t>
            </w:r>
          </w:p>
        </w:tc>
        <w:tc>
          <w:tcPr>
            <w:tcW w:w="4111" w:type="dxa"/>
          </w:tcPr>
          <w:p w14:paraId="046AD18F" w14:textId="49908A63" w:rsidR="009D5216" w:rsidRPr="002434C5" w:rsidRDefault="004B5610" w:rsidP="00C233DA">
            <w:pPr>
              <w:rPr>
                <w:sz w:val="20"/>
                <w:szCs w:val="20"/>
              </w:rPr>
            </w:pPr>
            <w:r>
              <w:rPr>
                <w:rFonts w:hint="eastAsia"/>
                <w:sz w:val="20"/>
                <w:szCs w:val="20"/>
              </w:rPr>
              <w:t>充血、目やに等症状が出現した数日間</w:t>
            </w:r>
          </w:p>
        </w:tc>
        <w:tc>
          <w:tcPr>
            <w:tcW w:w="4110" w:type="dxa"/>
          </w:tcPr>
          <w:p w14:paraId="10F60656" w14:textId="49FE0557" w:rsidR="009D5216" w:rsidRPr="007A27C0" w:rsidRDefault="003C4D75" w:rsidP="00C233DA">
            <w:pPr>
              <w:rPr>
                <w:sz w:val="20"/>
                <w:szCs w:val="20"/>
              </w:rPr>
            </w:pPr>
            <w:r>
              <w:rPr>
                <w:rFonts w:hint="eastAsia"/>
                <w:sz w:val="20"/>
                <w:szCs w:val="20"/>
              </w:rPr>
              <w:t>感染力が非常に強いため結膜炎の症状が消失してから</w:t>
            </w:r>
          </w:p>
        </w:tc>
      </w:tr>
      <w:tr w:rsidR="009D5216" w14:paraId="33B12206" w14:textId="77777777" w:rsidTr="003C4D75">
        <w:tc>
          <w:tcPr>
            <w:tcW w:w="2547" w:type="dxa"/>
          </w:tcPr>
          <w:p w14:paraId="2E4AAD44" w14:textId="13168CFD" w:rsidR="009D5216" w:rsidRDefault="009D5216" w:rsidP="00C233DA">
            <w:r>
              <w:rPr>
                <w:rFonts w:hint="eastAsia"/>
              </w:rPr>
              <w:t>百日咳</w:t>
            </w:r>
          </w:p>
        </w:tc>
        <w:tc>
          <w:tcPr>
            <w:tcW w:w="4111" w:type="dxa"/>
          </w:tcPr>
          <w:p w14:paraId="01E5D5D6" w14:textId="7ED76366" w:rsidR="009D5216" w:rsidRPr="002434C5" w:rsidRDefault="004B5610" w:rsidP="00C233DA">
            <w:pPr>
              <w:rPr>
                <w:sz w:val="20"/>
                <w:szCs w:val="20"/>
              </w:rPr>
            </w:pPr>
            <w:r>
              <w:rPr>
                <w:rFonts w:hint="eastAsia"/>
                <w:sz w:val="20"/>
                <w:szCs w:val="20"/>
              </w:rPr>
              <w:t>抗菌薬を服用しない場合、咳出現後3週間を経過するまで</w:t>
            </w:r>
          </w:p>
        </w:tc>
        <w:tc>
          <w:tcPr>
            <w:tcW w:w="4110" w:type="dxa"/>
          </w:tcPr>
          <w:p w14:paraId="694914D5" w14:textId="39EA1164" w:rsidR="009D5216" w:rsidRPr="003C4D75" w:rsidRDefault="003C4D75" w:rsidP="00C233DA">
            <w:pPr>
              <w:rPr>
                <w:sz w:val="18"/>
                <w:szCs w:val="18"/>
              </w:rPr>
            </w:pPr>
            <w:r>
              <w:rPr>
                <w:rFonts w:hint="eastAsia"/>
                <w:sz w:val="20"/>
                <w:szCs w:val="20"/>
              </w:rPr>
              <w:t>特有の咳が消失するまで</w:t>
            </w:r>
            <w:r w:rsidR="007672DF" w:rsidRPr="007672DF">
              <w:rPr>
                <w:rFonts w:hint="eastAsia"/>
                <w:sz w:val="18"/>
                <w:szCs w:val="18"/>
              </w:rPr>
              <w:t>、</w:t>
            </w:r>
            <w:r>
              <w:rPr>
                <w:rFonts w:hint="eastAsia"/>
                <w:sz w:val="20"/>
                <w:szCs w:val="20"/>
              </w:rPr>
              <w:t>又は5日間の適正</w:t>
            </w:r>
            <w:r w:rsidR="007672DF">
              <w:rPr>
                <w:rFonts w:hint="eastAsia"/>
                <w:sz w:val="20"/>
                <w:szCs w:val="20"/>
              </w:rPr>
              <w:t>な抗菌性物質製剤による治療を終了するまで</w:t>
            </w:r>
          </w:p>
        </w:tc>
      </w:tr>
      <w:tr w:rsidR="009D5216" w14:paraId="180D02CE" w14:textId="77777777" w:rsidTr="003C4D75">
        <w:tc>
          <w:tcPr>
            <w:tcW w:w="2547" w:type="dxa"/>
          </w:tcPr>
          <w:p w14:paraId="438F152C" w14:textId="77777777" w:rsidR="009D5216" w:rsidRDefault="009D5216" w:rsidP="00C233DA">
            <w:r>
              <w:rPr>
                <w:rFonts w:hint="eastAsia"/>
              </w:rPr>
              <w:t>腸管出血性大腸菌感染症</w:t>
            </w:r>
          </w:p>
          <w:p w14:paraId="2D730737" w14:textId="179EFB05" w:rsidR="009D5216" w:rsidRDefault="009D5216" w:rsidP="00C233DA">
            <w:r>
              <w:rPr>
                <w:rFonts w:hint="eastAsia"/>
              </w:rPr>
              <w:t>(Ｏ157,Ｏ26,Ｏ111など)</w:t>
            </w:r>
          </w:p>
        </w:tc>
        <w:tc>
          <w:tcPr>
            <w:tcW w:w="4111" w:type="dxa"/>
          </w:tcPr>
          <w:p w14:paraId="30E883F3" w14:textId="77777777" w:rsidR="009D5216" w:rsidRPr="002434C5" w:rsidRDefault="009D5216" w:rsidP="00C233DA">
            <w:pPr>
              <w:rPr>
                <w:sz w:val="20"/>
                <w:szCs w:val="20"/>
              </w:rPr>
            </w:pPr>
          </w:p>
        </w:tc>
        <w:tc>
          <w:tcPr>
            <w:tcW w:w="4110" w:type="dxa"/>
          </w:tcPr>
          <w:p w14:paraId="631AD93E" w14:textId="1930AE11" w:rsidR="009D5216" w:rsidRPr="007A27C0" w:rsidRDefault="007672DF" w:rsidP="00C233DA">
            <w:pPr>
              <w:rPr>
                <w:sz w:val="20"/>
                <w:szCs w:val="20"/>
              </w:rPr>
            </w:pPr>
            <w:r>
              <w:rPr>
                <w:rFonts w:hint="eastAsia"/>
                <w:sz w:val="20"/>
                <w:szCs w:val="20"/>
              </w:rPr>
              <w:t>症状が治まり、かつ、抗菌薬による治療が終了し48時間を空けて連続2回目の検便によって、いずれも菌陰性が確認されてから</w:t>
            </w:r>
          </w:p>
        </w:tc>
      </w:tr>
      <w:tr w:rsidR="009D5216" w14:paraId="508A4F44" w14:textId="77777777" w:rsidTr="003C4D75">
        <w:tc>
          <w:tcPr>
            <w:tcW w:w="2547" w:type="dxa"/>
          </w:tcPr>
          <w:p w14:paraId="46316629" w14:textId="1F0CED9A" w:rsidR="009D5216" w:rsidRDefault="009D5216" w:rsidP="00C233DA">
            <w:r>
              <w:rPr>
                <w:rFonts w:hint="eastAsia"/>
              </w:rPr>
              <w:t>急性出血性結膜炎</w:t>
            </w:r>
          </w:p>
        </w:tc>
        <w:tc>
          <w:tcPr>
            <w:tcW w:w="4111" w:type="dxa"/>
          </w:tcPr>
          <w:p w14:paraId="70291E1D" w14:textId="7E3499B1" w:rsidR="009D5216" w:rsidRPr="002434C5" w:rsidRDefault="007A27C0" w:rsidP="00C233DA">
            <w:pPr>
              <w:rPr>
                <w:sz w:val="20"/>
                <w:szCs w:val="20"/>
              </w:rPr>
            </w:pPr>
            <w:r>
              <w:rPr>
                <w:rFonts w:hint="eastAsia"/>
                <w:sz w:val="20"/>
                <w:szCs w:val="20"/>
              </w:rPr>
              <w:t>ウイルスが呼吸器から1～2週間、便から数週間～数か月排出される</w:t>
            </w:r>
          </w:p>
        </w:tc>
        <w:tc>
          <w:tcPr>
            <w:tcW w:w="4110" w:type="dxa"/>
          </w:tcPr>
          <w:p w14:paraId="74753BF6" w14:textId="5270335B" w:rsidR="009D5216" w:rsidRPr="007A27C0" w:rsidRDefault="007672DF" w:rsidP="00C233DA">
            <w:pPr>
              <w:rPr>
                <w:sz w:val="20"/>
                <w:szCs w:val="20"/>
              </w:rPr>
            </w:pPr>
            <w:r>
              <w:rPr>
                <w:rFonts w:hint="eastAsia"/>
                <w:sz w:val="20"/>
                <w:szCs w:val="20"/>
              </w:rPr>
              <w:t>医師により感染の恐れがないと認めるまで</w:t>
            </w:r>
          </w:p>
        </w:tc>
      </w:tr>
      <w:tr w:rsidR="009D5216" w14:paraId="03362962" w14:textId="77777777" w:rsidTr="003C4D75">
        <w:tc>
          <w:tcPr>
            <w:tcW w:w="2547" w:type="dxa"/>
          </w:tcPr>
          <w:p w14:paraId="650FCA21" w14:textId="386CF5BC" w:rsidR="009D5216" w:rsidRDefault="009D5216" w:rsidP="00C233DA">
            <w:r>
              <w:rPr>
                <w:rFonts w:hint="eastAsia"/>
              </w:rPr>
              <w:t>髄膜炎菌性髄膜炎</w:t>
            </w:r>
          </w:p>
        </w:tc>
        <w:tc>
          <w:tcPr>
            <w:tcW w:w="4111" w:type="dxa"/>
          </w:tcPr>
          <w:p w14:paraId="29CA3971" w14:textId="77777777" w:rsidR="009D5216" w:rsidRPr="002434C5" w:rsidRDefault="009D5216" w:rsidP="00C233DA">
            <w:pPr>
              <w:rPr>
                <w:sz w:val="20"/>
                <w:szCs w:val="20"/>
              </w:rPr>
            </w:pPr>
          </w:p>
        </w:tc>
        <w:tc>
          <w:tcPr>
            <w:tcW w:w="4110" w:type="dxa"/>
          </w:tcPr>
          <w:p w14:paraId="4E0A7BA4" w14:textId="189C1868" w:rsidR="009D5216" w:rsidRPr="007A27C0" w:rsidRDefault="007672DF" w:rsidP="00C233DA">
            <w:pPr>
              <w:rPr>
                <w:sz w:val="20"/>
                <w:szCs w:val="20"/>
              </w:rPr>
            </w:pPr>
            <w:r>
              <w:rPr>
                <w:rFonts w:hint="eastAsia"/>
                <w:sz w:val="20"/>
                <w:szCs w:val="20"/>
              </w:rPr>
              <w:t>医師により感染の恐れがないと認めるまで</w:t>
            </w:r>
          </w:p>
        </w:tc>
      </w:tr>
    </w:tbl>
    <w:p w14:paraId="6746FAB6" w14:textId="78374D20" w:rsidR="00160FB6" w:rsidRDefault="0097573F" w:rsidP="00C955E9">
      <w:pPr>
        <w:ind w:firstLineChars="200" w:firstLine="420"/>
      </w:pPr>
      <w:r>
        <w:rPr>
          <w:rFonts w:hint="eastAsia"/>
        </w:rPr>
        <w:lastRenderedPageBreak/>
        <w:t>（保護者用）</w:t>
      </w:r>
    </w:p>
    <w:p w14:paraId="7C96B9E2" w14:textId="77777777" w:rsidR="00C955E9" w:rsidRDefault="00C955E9" w:rsidP="00C955E9">
      <w:pPr>
        <w:ind w:firstLineChars="200" w:firstLine="420"/>
      </w:pPr>
    </w:p>
    <w:tbl>
      <w:tblPr>
        <w:tblStyle w:val="a3"/>
        <w:tblW w:w="0" w:type="auto"/>
        <w:tblLook w:val="04A0" w:firstRow="1" w:lastRow="0" w:firstColumn="1" w:lastColumn="0" w:noHBand="0" w:noVBand="1"/>
      </w:tblPr>
      <w:tblGrid>
        <w:gridCol w:w="10762"/>
      </w:tblGrid>
      <w:tr w:rsidR="00C955E9" w14:paraId="336DC4F1" w14:textId="77777777" w:rsidTr="00C955E9">
        <w:tc>
          <w:tcPr>
            <w:tcW w:w="10762" w:type="dxa"/>
          </w:tcPr>
          <w:p w14:paraId="71ED4A0F" w14:textId="0EF43200" w:rsidR="00C955E9" w:rsidRPr="00C955E9" w:rsidRDefault="00C955E9" w:rsidP="00C955E9">
            <w:pPr>
              <w:jc w:val="center"/>
            </w:pPr>
            <w:r w:rsidRPr="00C955E9">
              <w:t>登</w:t>
            </w:r>
            <w:r>
              <w:rPr>
                <w:rFonts w:hint="eastAsia"/>
              </w:rPr>
              <w:t xml:space="preserve">　　</w:t>
            </w:r>
            <w:r w:rsidRPr="00C955E9">
              <w:t>園</w:t>
            </w:r>
            <w:r>
              <w:rPr>
                <w:rFonts w:hint="eastAsia"/>
              </w:rPr>
              <w:t xml:space="preserve">　　</w:t>
            </w:r>
            <w:r w:rsidRPr="00C955E9">
              <w:t>届（</w:t>
            </w:r>
            <w:r w:rsidRPr="00C955E9">
              <w:rPr>
                <w:rFonts w:hint="eastAsia"/>
              </w:rPr>
              <w:t>保護者記入用</w:t>
            </w:r>
            <w:r w:rsidRPr="00C955E9">
              <w:t>）</w:t>
            </w:r>
          </w:p>
          <w:p w14:paraId="373F216D" w14:textId="77777777" w:rsidR="00C955E9" w:rsidRPr="00C955E9" w:rsidRDefault="00C955E9" w:rsidP="00C955E9">
            <w:pPr>
              <w:ind w:firstLineChars="400" w:firstLine="840"/>
              <w:rPr>
                <w:u w:val="single"/>
              </w:rPr>
            </w:pPr>
            <w:r w:rsidRPr="00C955E9">
              <w:rPr>
                <w:u w:val="single"/>
              </w:rPr>
              <w:t>くいせようちえん　園長様</w:t>
            </w:r>
          </w:p>
          <w:p w14:paraId="0BF235BB" w14:textId="77777777" w:rsidR="00C955E9" w:rsidRPr="00C955E9" w:rsidRDefault="00C955E9" w:rsidP="00C955E9">
            <w:pPr>
              <w:ind w:firstLineChars="3000" w:firstLine="6300"/>
              <w:rPr>
                <w:u w:val="single"/>
              </w:rPr>
            </w:pPr>
            <w:r w:rsidRPr="00C955E9">
              <w:rPr>
                <w:u w:val="single"/>
              </w:rPr>
              <w:t>入園</w:t>
            </w:r>
            <w:r w:rsidRPr="00C955E9">
              <w:rPr>
                <w:rFonts w:hint="eastAsia"/>
                <w:u w:val="single"/>
              </w:rPr>
              <w:t xml:space="preserve">児童氏名　　　　　　　　　　　</w:t>
            </w:r>
          </w:p>
          <w:p w14:paraId="25CE04AD" w14:textId="77777777" w:rsidR="00C955E9" w:rsidRDefault="00C955E9" w:rsidP="00C955E9">
            <w:pPr>
              <w:rPr>
                <w:u w:val="single"/>
              </w:rPr>
            </w:pPr>
          </w:p>
          <w:p w14:paraId="66040652" w14:textId="492EDC80" w:rsidR="00C955E9" w:rsidRPr="00C955E9" w:rsidRDefault="00C955E9" w:rsidP="00C955E9">
            <w:pPr>
              <w:jc w:val="center"/>
              <w:rPr>
                <w:u w:val="single"/>
              </w:rPr>
            </w:pPr>
            <w:r w:rsidRPr="00C955E9">
              <w:rPr>
                <w:u w:val="single"/>
              </w:rPr>
              <w:t>病名</w:t>
            </w:r>
            <w:r w:rsidRPr="00C955E9">
              <w:rPr>
                <w:rFonts w:hint="eastAsia"/>
                <w:u w:val="single"/>
              </w:rPr>
              <w:t xml:space="preserve">　</w:t>
            </w:r>
            <w:r w:rsidRPr="00C955E9">
              <w:rPr>
                <w:u w:val="single"/>
              </w:rPr>
              <w:t xml:space="preserve">「　　</w:t>
            </w:r>
            <w:r w:rsidRPr="00C955E9">
              <w:rPr>
                <w:rFonts w:hint="eastAsia"/>
                <w:u w:val="single"/>
              </w:rPr>
              <w:t xml:space="preserve">　　　　　　　　　　　　　　　　　　　</w:t>
            </w:r>
            <w:r w:rsidRPr="00C955E9">
              <w:rPr>
                <w:u w:val="single"/>
              </w:rPr>
              <w:t>」と診断され</w:t>
            </w:r>
          </w:p>
          <w:p w14:paraId="3E0F2DFE" w14:textId="77777777" w:rsidR="00C955E9" w:rsidRDefault="00C955E9" w:rsidP="00C955E9"/>
          <w:p w14:paraId="43736B41" w14:textId="0DD42158" w:rsidR="00C955E9" w:rsidRPr="00C955E9" w:rsidRDefault="00C955E9" w:rsidP="00C955E9">
            <w:pPr>
              <w:jc w:val="center"/>
            </w:pPr>
            <w:r w:rsidRPr="00C955E9">
              <w:rPr>
                <w:rFonts w:hint="eastAsia"/>
              </w:rPr>
              <w:t>年</w:t>
            </w:r>
            <w:r>
              <w:rPr>
                <w:rFonts w:hint="eastAsia"/>
              </w:rPr>
              <w:t xml:space="preserve">　　</w:t>
            </w:r>
            <w:r w:rsidRPr="00C955E9">
              <w:rPr>
                <w:rFonts w:hint="eastAsia"/>
              </w:rPr>
              <w:t>月</w:t>
            </w:r>
            <w:r>
              <w:rPr>
                <w:rFonts w:hint="eastAsia"/>
              </w:rPr>
              <w:t xml:space="preserve">　　</w:t>
            </w:r>
            <w:r w:rsidRPr="00C955E9">
              <w:rPr>
                <w:rFonts w:hint="eastAsia"/>
              </w:rPr>
              <w:t xml:space="preserve">日医療機関名「　</w:t>
            </w:r>
            <w:r>
              <w:rPr>
                <w:rFonts w:hint="eastAsia"/>
              </w:rPr>
              <w:t xml:space="preserve">　　　　　</w:t>
            </w:r>
            <w:r w:rsidR="00C30898">
              <w:rPr>
                <w:rFonts w:hint="eastAsia"/>
              </w:rPr>
              <w:t xml:space="preserve">　　</w:t>
            </w:r>
            <w:r>
              <w:rPr>
                <w:rFonts w:hint="eastAsia"/>
              </w:rPr>
              <w:t xml:space="preserve">　　　　　</w:t>
            </w:r>
            <w:r w:rsidRPr="00C955E9">
              <w:rPr>
                <w:rFonts w:hint="eastAsia"/>
              </w:rPr>
              <w:t xml:space="preserve">　」において</w:t>
            </w:r>
          </w:p>
          <w:p w14:paraId="6D872B56" w14:textId="3B9364B4" w:rsidR="00C30898" w:rsidRDefault="00C30898" w:rsidP="00C955E9"/>
          <w:p w14:paraId="3DE672EE" w14:textId="657C52F3" w:rsidR="00C955E9" w:rsidRPr="00C955E9" w:rsidRDefault="00C955E9" w:rsidP="00C30898">
            <w:pPr>
              <w:ind w:firstLineChars="700" w:firstLine="1470"/>
            </w:pPr>
            <w:r w:rsidRPr="00C955E9">
              <w:t>症状が回復し、集団生活に支障がない状態と判断されましたので登園いたします。</w:t>
            </w:r>
          </w:p>
          <w:p w14:paraId="1749FEA4" w14:textId="77777777" w:rsidR="00C30898" w:rsidRDefault="00C30898" w:rsidP="00C955E9">
            <w:pPr>
              <w:rPr>
                <w:u w:val="single"/>
              </w:rPr>
            </w:pPr>
          </w:p>
          <w:p w14:paraId="4CD3F7E4" w14:textId="208B33AC" w:rsidR="00C955E9" w:rsidRPr="00C955E9" w:rsidRDefault="00C955E9" w:rsidP="00C30898">
            <w:pPr>
              <w:ind w:firstLineChars="1400" w:firstLine="2940"/>
              <w:rPr>
                <w:u w:val="single"/>
              </w:rPr>
            </w:pPr>
            <w:r w:rsidRPr="00C955E9">
              <w:rPr>
                <w:u w:val="single"/>
              </w:rPr>
              <w:t xml:space="preserve">保護者名　　</w:t>
            </w:r>
            <w:r w:rsidRPr="00C955E9">
              <w:rPr>
                <w:rFonts w:hint="eastAsia"/>
                <w:u w:val="single"/>
              </w:rPr>
              <w:t xml:space="preserve">　　　　　　　　　　　　　　　印またはサイン</w:t>
            </w:r>
          </w:p>
          <w:p w14:paraId="15713793" w14:textId="77777777" w:rsidR="00C955E9" w:rsidRPr="00C955E9" w:rsidRDefault="00C955E9" w:rsidP="00C233DA"/>
        </w:tc>
      </w:tr>
    </w:tbl>
    <w:p w14:paraId="578BA210" w14:textId="22D526B1" w:rsidR="0097573F" w:rsidRDefault="0097573F" w:rsidP="00C233DA"/>
    <w:p w14:paraId="788EF6B8" w14:textId="6D5800F3" w:rsidR="0023177A" w:rsidRDefault="00A70CC0" w:rsidP="00A70CC0">
      <w:r>
        <w:rPr>
          <w:rFonts w:hint="eastAsia"/>
        </w:rPr>
        <w:t>----------------------------------------------------------</w:t>
      </w:r>
      <w:r w:rsidR="0023177A" w:rsidRPr="0023177A">
        <w:rPr>
          <w:rFonts w:hint="eastAsia"/>
        </w:rPr>
        <w:t>キリトリセン</w:t>
      </w:r>
      <w:r>
        <w:rPr>
          <w:rFonts w:hint="eastAsia"/>
        </w:rPr>
        <w:t>--------------------------------------------------------</w:t>
      </w:r>
    </w:p>
    <w:p w14:paraId="6CA81969" w14:textId="77777777" w:rsidR="00C30898" w:rsidRDefault="00C30898" w:rsidP="00C233DA"/>
    <w:p w14:paraId="29263104" w14:textId="0CBA930D" w:rsidR="0023177A" w:rsidRDefault="0023177A" w:rsidP="00C30898">
      <w:pPr>
        <w:jc w:val="center"/>
      </w:pPr>
      <w:r>
        <w:rPr>
          <w:rFonts w:hint="eastAsia"/>
        </w:rPr>
        <w:t>医師の診断を受け、保護者が記入する</w:t>
      </w:r>
      <w:r w:rsidR="00427FD6">
        <w:rPr>
          <w:rFonts w:hint="eastAsia"/>
        </w:rPr>
        <w:t>登園届が必要な感染症</w:t>
      </w:r>
    </w:p>
    <w:p w14:paraId="383B123E" w14:textId="77777777" w:rsidR="00427FD6" w:rsidRDefault="00427FD6" w:rsidP="00C233DA"/>
    <w:tbl>
      <w:tblPr>
        <w:tblStyle w:val="a3"/>
        <w:tblW w:w="0" w:type="auto"/>
        <w:tblLook w:val="04A0" w:firstRow="1" w:lastRow="0" w:firstColumn="1" w:lastColumn="0" w:noHBand="0" w:noVBand="1"/>
      </w:tblPr>
      <w:tblGrid>
        <w:gridCol w:w="2547"/>
        <w:gridCol w:w="3827"/>
        <w:gridCol w:w="4388"/>
      </w:tblGrid>
      <w:tr w:rsidR="00427FD6" w14:paraId="1357E009" w14:textId="77777777" w:rsidTr="008B2074">
        <w:tc>
          <w:tcPr>
            <w:tcW w:w="2547" w:type="dxa"/>
          </w:tcPr>
          <w:p w14:paraId="51561110" w14:textId="2EA29030" w:rsidR="00427FD6" w:rsidRDefault="00427FD6" w:rsidP="001D77DF">
            <w:pPr>
              <w:jc w:val="center"/>
            </w:pPr>
            <w:r>
              <w:rPr>
                <w:rFonts w:hint="eastAsia"/>
              </w:rPr>
              <w:t>病名</w:t>
            </w:r>
          </w:p>
        </w:tc>
        <w:tc>
          <w:tcPr>
            <w:tcW w:w="3827" w:type="dxa"/>
          </w:tcPr>
          <w:p w14:paraId="6DD97DCF" w14:textId="206F657A" w:rsidR="00427FD6" w:rsidRDefault="00427FD6" w:rsidP="001D77DF">
            <w:pPr>
              <w:jc w:val="center"/>
            </w:pPr>
            <w:r>
              <w:rPr>
                <w:rFonts w:hint="eastAsia"/>
              </w:rPr>
              <w:t>感染しやすい期間</w:t>
            </w:r>
          </w:p>
        </w:tc>
        <w:tc>
          <w:tcPr>
            <w:tcW w:w="4388" w:type="dxa"/>
          </w:tcPr>
          <w:p w14:paraId="4BBC56B9" w14:textId="7430D6FF" w:rsidR="00427FD6" w:rsidRDefault="00427FD6" w:rsidP="001D77DF">
            <w:pPr>
              <w:jc w:val="center"/>
            </w:pPr>
            <w:r>
              <w:rPr>
                <w:rFonts w:hint="eastAsia"/>
              </w:rPr>
              <w:t>登園のめやす</w:t>
            </w:r>
          </w:p>
        </w:tc>
      </w:tr>
      <w:tr w:rsidR="00427FD6" w14:paraId="354A0F4B" w14:textId="77777777" w:rsidTr="008B2074">
        <w:tc>
          <w:tcPr>
            <w:tcW w:w="2547" w:type="dxa"/>
          </w:tcPr>
          <w:p w14:paraId="2D3A712B" w14:textId="14826E6E" w:rsidR="00427FD6" w:rsidRDefault="00427FD6" w:rsidP="00C233DA">
            <w:r>
              <w:rPr>
                <w:rFonts w:hint="eastAsia"/>
              </w:rPr>
              <w:t>溶連菌感染症</w:t>
            </w:r>
          </w:p>
        </w:tc>
        <w:tc>
          <w:tcPr>
            <w:tcW w:w="3827" w:type="dxa"/>
          </w:tcPr>
          <w:p w14:paraId="3614456E" w14:textId="07523260" w:rsidR="001D77DF" w:rsidRPr="00427FD6" w:rsidRDefault="001D77DF" w:rsidP="00C233DA">
            <w:pPr>
              <w:rPr>
                <w:sz w:val="20"/>
                <w:szCs w:val="20"/>
              </w:rPr>
            </w:pPr>
            <w:r>
              <w:rPr>
                <w:rFonts w:hint="eastAsia"/>
                <w:sz w:val="20"/>
                <w:szCs w:val="20"/>
              </w:rPr>
              <w:t>適切な抗菌薬治療を開始する前と開始後1日間</w:t>
            </w:r>
          </w:p>
        </w:tc>
        <w:tc>
          <w:tcPr>
            <w:tcW w:w="4388" w:type="dxa"/>
          </w:tcPr>
          <w:p w14:paraId="42B85963" w14:textId="34D8D033" w:rsidR="00427FD6" w:rsidRPr="00427FD6" w:rsidRDefault="008B2074" w:rsidP="00C233DA">
            <w:pPr>
              <w:rPr>
                <w:sz w:val="20"/>
                <w:szCs w:val="20"/>
              </w:rPr>
            </w:pPr>
            <w:r>
              <w:rPr>
                <w:rFonts w:hint="eastAsia"/>
                <w:sz w:val="20"/>
                <w:szCs w:val="20"/>
              </w:rPr>
              <w:t>抗菌薬内服後24～48時間経過していること</w:t>
            </w:r>
          </w:p>
        </w:tc>
      </w:tr>
      <w:tr w:rsidR="00427FD6" w14:paraId="5A69C468" w14:textId="77777777" w:rsidTr="008B2074">
        <w:tc>
          <w:tcPr>
            <w:tcW w:w="2547" w:type="dxa"/>
          </w:tcPr>
          <w:p w14:paraId="75399266" w14:textId="1C29A8C8" w:rsidR="00427FD6" w:rsidRDefault="00427FD6" w:rsidP="00C233DA">
            <w:r>
              <w:rPr>
                <w:rFonts w:hint="eastAsia"/>
              </w:rPr>
              <w:t>マイコプラズマ肺炎</w:t>
            </w:r>
          </w:p>
        </w:tc>
        <w:tc>
          <w:tcPr>
            <w:tcW w:w="3827" w:type="dxa"/>
          </w:tcPr>
          <w:p w14:paraId="3CB2514F" w14:textId="0A72F6D2" w:rsidR="00427FD6" w:rsidRPr="00427FD6" w:rsidRDefault="001D77DF" w:rsidP="00C233DA">
            <w:pPr>
              <w:rPr>
                <w:sz w:val="20"/>
                <w:szCs w:val="20"/>
              </w:rPr>
            </w:pPr>
            <w:r w:rsidRPr="001D77DF">
              <w:rPr>
                <w:rFonts w:hint="eastAsia"/>
                <w:sz w:val="20"/>
                <w:szCs w:val="20"/>
              </w:rPr>
              <w:t>適切な抗菌薬治療を開始する前と開始後</w:t>
            </w:r>
            <w:r>
              <w:rPr>
                <w:rFonts w:hint="eastAsia"/>
                <w:sz w:val="20"/>
                <w:szCs w:val="20"/>
              </w:rPr>
              <w:t>数</w:t>
            </w:r>
            <w:r w:rsidRPr="001D77DF">
              <w:rPr>
                <w:sz w:val="20"/>
                <w:szCs w:val="20"/>
              </w:rPr>
              <w:t>日間</w:t>
            </w:r>
          </w:p>
        </w:tc>
        <w:tc>
          <w:tcPr>
            <w:tcW w:w="4388" w:type="dxa"/>
          </w:tcPr>
          <w:p w14:paraId="1FE62017" w14:textId="4C3675EC" w:rsidR="008B2074" w:rsidRPr="00427FD6" w:rsidRDefault="008B2074" w:rsidP="00C233DA">
            <w:pPr>
              <w:rPr>
                <w:sz w:val="20"/>
                <w:szCs w:val="20"/>
              </w:rPr>
            </w:pPr>
            <w:r>
              <w:rPr>
                <w:rFonts w:hint="eastAsia"/>
                <w:sz w:val="20"/>
                <w:szCs w:val="20"/>
              </w:rPr>
              <w:t>発熱や激しい咳が治まっていること</w:t>
            </w:r>
          </w:p>
        </w:tc>
      </w:tr>
      <w:tr w:rsidR="00427FD6" w14:paraId="1E7788A9" w14:textId="77777777" w:rsidTr="008B2074">
        <w:tc>
          <w:tcPr>
            <w:tcW w:w="2547" w:type="dxa"/>
          </w:tcPr>
          <w:p w14:paraId="26A0B083" w14:textId="75B28C9D" w:rsidR="00427FD6" w:rsidRDefault="00427FD6" w:rsidP="00C233DA">
            <w:r>
              <w:rPr>
                <w:rFonts w:hint="eastAsia"/>
              </w:rPr>
              <w:t>手足口病</w:t>
            </w:r>
          </w:p>
        </w:tc>
        <w:tc>
          <w:tcPr>
            <w:tcW w:w="3827" w:type="dxa"/>
          </w:tcPr>
          <w:p w14:paraId="7DA04630" w14:textId="4B6EACEA" w:rsidR="00427FD6" w:rsidRPr="00427FD6" w:rsidRDefault="001D77DF" w:rsidP="00C233DA">
            <w:pPr>
              <w:rPr>
                <w:sz w:val="20"/>
                <w:szCs w:val="20"/>
              </w:rPr>
            </w:pPr>
            <w:r>
              <w:rPr>
                <w:rFonts w:hint="eastAsia"/>
                <w:sz w:val="20"/>
                <w:szCs w:val="20"/>
              </w:rPr>
              <w:t>手足や口腔内に</w:t>
            </w:r>
            <w:r w:rsidR="00C40848">
              <w:rPr>
                <w:rFonts w:hint="eastAsia"/>
                <w:sz w:val="20"/>
                <w:szCs w:val="20"/>
              </w:rPr>
              <w:t>水泡・潰瘍が発症した数日間</w:t>
            </w:r>
          </w:p>
        </w:tc>
        <w:tc>
          <w:tcPr>
            <w:tcW w:w="4388" w:type="dxa"/>
          </w:tcPr>
          <w:p w14:paraId="08B18CE9" w14:textId="270B524A" w:rsidR="00427FD6" w:rsidRPr="00427FD6" w:rsidRDefault="008B2074" w:rsidP="00C233DA">
            <w:pPr>
              <w:rPr>
                <w:sz w:val="20"/>
                <w:szCs w:val="20"/>
              </w:rPr>
            </w:pPr>
            <w:r>
              <w:rPr>
                <w:rFonts w:hint="eastAsia"/>
                <w:sz w:val="20"/>
                <w:szCs w:val="20"/>
              </w:rPr>
              <w:t>発熱がなく(解熱後1日以上経過し)普段の食事ができること</w:t>
            </w:r>
          </w:p>
        </w:tc>
      </w:tr>
      <w:tr w:rsidR="00427FD6" w14:paraId="5344B097" w14:textId="77777777" w:rsidTr="008B2074">
        <w:tc>
          <w:tcPr>
            <w:tcW w:w="2547" w:type="dxa"/>
          </w:tcPr>
          <w:p w14:paraId="6AC26FD8" w14:textId="3D3B0AFE" w:rsidR="00427FD6" w:rsidRDefault="001D77DF" w:rsidP="00C233DA">
            <w:r>
              <w:rPr>
                <w:rFonts w:hint="eastAsia"/>
              </w:rPr>
              <w:t>伝染性紅斑　(リンゴ病)</w:t>
            </w:r>
          </w:p>
        </w:tc>
        <w:tc>
          <w:tcPr>
            <w:tcW w:w="3827" w:type="dxa"/>
          </w:tcPr>
          <w:p w14:paraId="40499101" w14:textId="3AC46955" w:rsidR="00427FD6" w:rsidRPr="00427FD6" w:rsidRDefault="00C40848" w:rsidP="00C233DA">
            <w:pPr>
              <w:rPr>
                <w:sz w:val="20"/>
                <w:szCs w:val="20"/>
              </w:rPr>
            </w:pPr>
            <w:r>
              <w:rPr>
                <w:rFonts w:hint="eastAsia"/>
                <w:sz w:val="20"/>
                <w:szCs w:val="20"/>
              </w:rPr>
              <w:t>発しん出現前の1週間</w:t>
            </w:r>
          </w:p>
        </w:tc>
        <w:tc>
          <w:tcPr>
            <w:tcW w:w="4388" w:type="dxa"/>
          </w:tcPr>
          <w:p w14:paraId="614C9D8A" w14:textId="1C079F05" w:rsidR="00427FD6" w:rsidRPr="00427FD6" w:rsidRDefault="008B2074" w:rsidP="00C233DA">
            <w:pPr>
              <w:rPr>
                <w:sz w:val="20"/>
                <w:szCs w:val="20"/>
              </w:rPr>
            </w:pPr>
            <w:r>
              <w:rPr>
                <w:rFonts w:hint="eastAsia"/>
                <w:sz w:val="20"/>
                <w:szCs w:val="20"/>
              </w:rPr>
              <w:t>全身状態が良いこと</w:t>
            </w:r>
          </w:p>
        </w:tc>
      </w:tr>
      <w:tr w:rsidR="00427FD6" w14:paraId="1265DEB4" w14:textId="77777777" w:rsidTr="008B2074">
        <w:tc>
          <w:tcPr>
            <w:tcW w:w="2547" w:type="dxa"/>
          </w:tcPr>
          <w:p w14:paraId="27994A4F" w14:textId="77777777" w:rsidR="00427FD6" w:rsidRDefault="001D77DF" w:rsidP="00C233DA">
            <w:r>
              <w:rPr>
                <w:rFonts w:hint="eastAsia"/>
              </w:rPr>
              <w:t>ウイルス性胃腸炎</w:t>
            </w:r>
          </w:p>
          <w:p w14:paraId="0D377B8F" w14:textId="02767C00" w:rsidR="001D77DF" w:rsidRDefault="001D77DF" w:rsidP="00C233DA">
            <w:r>
              <w:rPr>
                <w:rFonts w:hint="eastAsia"/>
              </w:rPr>
              <w:t>(ノロ、ロタ、アデノウィルス等)</w:t>
            </w:r>
          </w:p>
        </w:tc>
        <w:tc>
          <w:tcPr>
            <w:tcW w:w="3827" w:type="dxa"/>
          </w:tcPr>
          <w:p w14:paraId="248BC33D" w14:textId="75050022" w:rsidR="00427FD6" w:rsidRPr="00427FD6" w:rsidRDefault="00C40848" w:rsidP="00C233DA">
            <w:pPr>
              <w:rPr>
                <w:sz w:val="20"/>
                <w:szCs w:val="20"/>
              </w:rPr>
            </w:pPr>
            <w:r>
              <w:rPr>
                <w:rFonts w:hint="eastAsia"/>
                <w:sz w:val="20"/>
                <w:szCs w:val="20"/>
              </w:rPr>
              <w:t>症状がある間と、症状消失後1週間(量は減少していくが数週間ウイルスを排出しているので注意が必要)</w:t>
            </w:r>
          </w:p>
        </w:tc>
        <w:tc>
          <w:tcPr>
            <w:tcW w:w="4388" w:type="dxa"/>
          </w:tcPr>
          <w:p w14:paraId="080F6A76" w14:textId="7A001590" w:rsidR="008B2074" w:rsidRDefault="008B2074" w:rsidP="00C233DA">
            <w:pPr>
              <w:rPr>
                <w:sz w:val="20"/>
                <w:szCs w:val="20"/>
              </w:rPr>
            </w:pPr>
            <w:r>
              <w:rPr>
                <w:rFonts w:hint="eastAsia"/>
                <w:sz w:val="20"/>
                <w:szCs w:val="20"/>
              </w:rPr>
              <w:t>嘔吐・下痢</w:t>
            </w:r>
            <w:r w:rsidR="00A428FF">
              <w:rPr>
                <w:rFonts w:hint="eastAsia"/>
                <w:sz w:val="20"/>
                <w:szCs w:val="20"/>
              </w:rPr>
              <w:t>等</w:t>
            </w:r>
            <w:r>
              <w:rPr>
                <w:rFonts w:hint="eastAsia"/>
                <w:sz w:val="20"/>
                <w:szCs w:val="20"/>
              </w:rPr>
              <w:t>の症状が治まり、普段の食事が</w:t>
            </w:r>
          </w:p>
          <w:p w14:paraId="20CDCE08" w14:textId="31F7BCB6" w:rsidR="00427FD6" w:rsidRPr="00427FD6" w:rsidRDefault="008B2074" w:rsidP="00C233DA">
            <w:pPr>
              <w:rPr>
                <w:sz w:val="20"/>
                <w:szCs w:val="20"/>
              </w:rPr>
            </w:pPr>
            <w:r>
              <w:rPr>
                <w:rFonts w:hint="eastAsia"/>
                <w:sz w:val="20"/>
                <w:szCs w:val="20"/>
              </w:rPr>
              <w:t>できること</w:t>
            </w:r>
          </w:p>
        </w:tc>
      </w:tr>
      <w:tr w:rsidR="00427FD6" w14:paraId="5D2FD7B4" w14:textId="77777777" w:rsidTr="008B2074">
        <w:tc>
          <w:tcPr>
            <w:tcW w:w="2547" w:type="dxa"/>
          </w:tcPr>
          <w:p w14:paraId="691D520A" w14:textId="6F04DA90" w:rsidR="00427FD6" w:rsidRPr="001D77DF" w:rsidRDefault="001D77DF" w:rsidP="00C233DA">
            <w:r>
              <w:rPr>
                <w:rFonts w:hint="eastAsia"/>
              </w:rPr>
              <w:t>ヘルパンギーナ</w:t>
            </w:r>
          </w:p>
        </w:tc>
        <w:tc>
          <w:tcPr>
            <w:tcW w:w="3827" w:type="dxa"/>
          </w:tcPr>
          <w:p w14:paraId="24E141BF" w14:textId="0DC2E46C" w:rsidR="00427FD6" w:rsidRPr="00427FD6" w:rsidRDefault="00C40848" w:rsidP="00C233DA">
            <w:pPr>
              <w:rPr>
                <w:sz w:val="20"/>
                <w:szCs w:val="20"/>
              </w:rPr>
            </w:pPr>
            <w:r>
              <w:rPr>
                <w:rFonts w:hint="eastAsia"/>
                <w:sz w:val="20"/>
                <w:szCs w:val="20"/>
              </w:rPr>
              <w:t>急性期の数日間(便の中に１か月程度ウイルスを排泄しているので注意が必要)</w:t>
            </w:r>
          </w:p>
        </w:tc>
        <w:tc>
          <w:tcPr>
            <w:tcW w:w="4388" w:type="dxa"/>
          </w:tcPr>
          <w:p w14:paraId="70A3F661" w14:textId="43E303D6" w:rsidR="00427FD6" w:rsidRPr="00427FD6" w:rsidRDefault="00C955E9" w:rsidP="00C233DA">
            <w:pPr>
              <w:rPr>
                <w:sz w:val="20"/>
                <w:szCs w:val="20"/>
              </w:rPr>
            </w:pPr>
            <w:r w:rsidRPr="00C955E9">
              <w:rPr>
                <w:rFonts w:hint="eastAsia"/>
                <w:sz w:val="20"/>
                <w:szCs w:val="20"/>
              </w:rPr>
              <w:t>発熱がなく</w:t>
            </w:r>
            <w:r w:rsidRPr="00C955E9">
              <w:rPr>
                <w:sz w:val="20"/>
                <w:szCs w:val="20"/>
              </w:rPr>
              <w:t>(解熱後1日以上経過し)普段の食事ができること</w:t>
            </w:r>
          </w:p>
        </w:tc>
      </w:tr>
      <w:tr w:rsidR="00427FD6" w14:paraId="4C8A5DAA" w14:textId="77777777" w:rsidTr="008B2074">
        <w:tc>
          <w:tcPr>
            <w:tcW w:w="2547" w:type="dxa"/>
          </w:tcPr>
          <w:p w14:paraId="0F7306F6" w14:textId="1EFB67C9" w:rsidR="00427FD6" w:rsidRDefault="001D77DF" w:rsidP="00C233DA">
            <w:r>
              <w:rPr>
                <w:rFonts w:hint="eastAsia"/>
              </w:rPr>
              <w:t>ＲＳウイルス感染症</w:t>
            </w:r>
          </w:p>
        </w:tc>
        <w:tc>
          <w:tcPr>
            <w:tcW w:w="3827" w:type="dxa"/>
          </w:tcPr>
          <w:p w14:paraId="4ADEB46D" w14:textId="3625EB64" w:rsidR="00427FD6" w:rsidRPr="00427FD6" w:rsidRDefault="008B2074" w:rsidP="00C233DA">
            <w:pPr>
              <w:rPr>
                <w:sz w:val="20"/>
                <w:szCs w:val="20"/>
              </w:rPr>
            </w:pPr>
            <w:r>
              <w:rPr>
                <w:rFonts w:hint="eastAsia"/>
                <w:sz w:val="20"/>
                <w:szCs w:val="20"/>
              </w:rPr>
              <w:t>呼吸器症状がある間</w:t>
            </w:r>
          </w:p>
        </w:tc>
        <w:tc>
          <w:tcPr>
            <w:tcW w:w="4388" w:type="dxa"/>
          </w:tcPr>
          <w:p w14:paraId="5CBCA81E" w14:textId="3F50FD3D" w:rsidR="00427FD6" w:rsidRPr="00427FD6" w:rsidRDefault="00C955E9" w:rsidP="00C233DA">
            <w:pPr>
              <w:rPr>
                <w:sz w:val="20"/>
                <w:szCs w:val="20"/>
              </w:rPr>
            </w:pPr>
            <w:r>
              <w:rPr>
                <w:rFonts w:hint="eastAsia"/>
                <w:sz w:val="20"/>
                <w:szCs w:val="20"/>
              </w:rPr>
              <w:t>呼吸器症状が消失し、全身状態が良いこと</w:t>
            </w:r>
          </w:p>
        </w:tc>
      </w:tr>
      <w:tr w:rsidR="00427FD6" w14:paraId="72E0C072" w14:textId="77777777" w:rsidTr="008B2074">
        <w:tc>
          <w:tcPr>
            <w:tcW w:w="2547" w:type="dxa"/>
          </w:tcPr>
          <w:p w14:paraId="0B660737" w14:textId="1169C527" w:rsidR="00427FD6" w:rsidRDefault="001D77DF" w:rsidP="00C233DA">
            <w:r>
              <w:rPr>
                <w:rFonts w:hint="eastAsia"/>
              </w:rPr>
              <w:t>帯状疱疹</w:t>
            </w:r>
          </w:p>
        </w:tc>
        <w:tc>
          <w:tcPr>
            <w:tcW w:w="3827" w:type="dxa"/>
          </w:tcPr>
          <w:p w14:paraId="642F8C6A" w14:textId="65F169EB" w:rsidR="00427FD6" w:rsidRPr="00427FD6" w:rsidRDefault="008B2074" w:rsidP="00C233DA">
            <w:pPr>
              <w:rPr>
                <w:sz w:val="20"/>
                <w:szCs w:val="20"/>
              </w:rPr>
            </w:pPr>
            <w:r>
              <w:rPr>
                <w:rFonts w:hint="eastAsia"/>
                <w:sz w:val="20"/>
                <w:szCs w:val="20"/>
              </w:rPr>
              <w:t>水泡を形成している間</w:t>
            </w:r>
          </w:p>
        </w:tc>
        <w:tc>
          <w:tcPr>
            <w:tcW w:w="4388" w:type="dxa"/>
          </w:tcPr>
          <w:p w14:paraId="0F2AAAA2" w14:textId="5A8D7EAE" w:rsidR="00427FD6" w:rsidRPr="00427FD6" w:rsidRDefault="00C955E9" w:rsidP="00C233DA">
            <w:pPr>
              <w:rPr>
                <w:sz w:val="20"/>
                <w:szCs w:val="20"/>
              </w:rPr>
            </w:pPr>
            <w:r>
              <w:rPr>
                <w:rFonts w:hint="eastAsia"/>
                <w:sz w:val="20"/>
                <w:szCs w:val="20"/>
              </w:rPr>
              <w:t>すべての発しんが痂皮化してから</w:t>
            </w:r>
          </w:p>
        </w:tc>
      </w:tr>
      <w:tr w:rsidR="00427FD6" w14:paraId="15ACFD28" w14:textId="77777777" w:rsidTr="008B2074">
        <w:tc>
          <w:tcPr>
            <w:tcW w:w="2547" w:type="dxa"/>
          </w:tcPr>
          <w:p w14:paraId="7C2E3005" w14:textId="5335F583" w:rsidR="00427FD6" w:rsidRDefault="001D77DF" w:rsidP="00C233DA">
            <w:r>
              <w:rPr>
                <w:rFonts w:hint="eastAsia"/>
              </w:rPr>
              <w:t>突発性発疹</w:t>
            </w:r>
          </w:p>
        </w:tc>
        <w:tc>
          <w:tcPr>
            <w:tcW w:w="3827" w:type="dxa"/>
          </w:tcPr>
          <w:p w14:paraId="12F53724" w14:textId="77777777" w:rsidR="00427FD6" w:rsidRPr="00427FD6" w:rsidRDefault="00427FD6" w:rsidP="00C233DA">
            <w:pPr>
              <w:rPr>
                <w:sz w:val="20"/>
                <w:szCs w:val="20"/>
              </w:rPr>
            </w:pPr>
          </w:p>
        </w:tc>
        <w:tc>
          <w:tcPr>
            <w:tcW w:w="4388" w:type="dxa"/>
          </w:tcPr>
          <w:p w14:paraId="6451155A" w14:textId="292742D6" w:rsidR="00427FD6" w:rsidRPr="00427FD6" w:rsidRDefault="00C955E9" w:rsidP="00C233DA">
            <w:pPr>
              <w:rPr>
                <w:sz w:val="20"/>
                <w:szCs w:val="20"/>
              </w:rPr>
            </w:pPr>
            <w:r>
              <w:rPr>
                <w:rFonts w:hint="eastAsia"/>
                <w:sz w:val="20"/>
                <w:szCs w:val="20"/>
              </w:rPr>
              <w:t>解熱し機嫌が良く</w:t>
            </w:r>
            <w:r w:rsidRPr="00C955E9">
              <w:rPr>
                <w:rFonts w:hint="eastAsia"/>
                <w:sz w:val="20"/>
                <w:szCs w:val="20"/>
              </w:rPr>
              <w:t>全身状態が良いこと</w:t>
            </w:r>
          </w:p>
        </w:tc>
      </w:tr>
    </w:tbl>
    <w:p w14:paraId="5F813B9A" w14:textId="77777777" w:rsidR="00427FD6" w:rsidRPr="0023177A" w:rsidRDefault="00427FD6" w:rsidP="00C233DA"/>
    <w:sectPr w:rsidR="00427FD6" w:rsidRPr="0023177A" w:rsidSect="00755E18">
      <w:pgSz w:w="11906" w:h="16838"/>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DA"/>
    <w:rsid w:val="0000371B"/>
    <w:rsid w:val="000B2011"/>
    <w:rsid w:val="00160FB6"/>
    <w:rsid w:val="001D77DF"/>
    <w:rsid w:val="0023177A"/>
    <w:rsid w:val="002434C5"/>
    <w:rsid w:val="00365C9A"/>
    <w:rsid w:val="003C4D75"/>
    <w:rsid w:val="00427FD6"/>
    <w:rsid w:val="004B5610"/>
    <w:rsid w:val="00755E18"/>
    <w:rsid w:val="007672DF"/>
    <w:rsid w:val="007A27C0"/>
    <w:rsid w:val="008B2074"/>
    <w:rsid w:val="0097573F"/>
    <w:rsid w:val="009D5216"/>
    <w:rsid w:val="009E2F99"/>
    <w:rsid w:val="00A428FF"/>
    <w:rsid w:val="00A70CC0"/>
    <w:rsid w:val="00C233DA"/>
    <w:rsid w:val="00C30898"/>
    <w:rsid w:val="00C40848"/>
    <w:rsid w:val="00C9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C540E"/>
  <w15:chartTrackingRefBased/>
  <w15:docId w15:val="{9A8CEC19-7B23-467B-973D-CD36657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2022-09-29T03:16:00Z</cp:lastPrinted>
  <dcterms:created xsi:type="dcterms:W3CDTF">2022-09-29T01:31:00Z</dcterms:created>
  <dcterms:modified xsi:type="dcterms:W3CDTF">2022-09-29T03:45:00Z</dcterms:modified>
</cp:coreProperties>
</file>